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19" w:rsidRDefault="0044003B" w:rsidP="00A50D18">
      <w:pPr>
        <w:spacing w:line="192" w:lineRule="auto"/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12325BA4" wp14:editId="30F24DAA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08" w:rsidRPr="004C4ABA">
        <w:rPr>
          <w:b/>
          <w:sz w:val="40"/>
          <w:szCs w:val="40"/>
        </w:rPr>
        <w:t>ОПРОСНЫЙ ЛИСТ</w:t>
      </w:r>
    </w:p>
    <w:p w:rsidR="004C4ABA" w:rsidRPr="00F24A19" w:rsidRDefault="004C4ABA" w:rsidP="00A50D18">
      <w:pPr>
        <w:spacing w:line="192" w:lineRule="auto"/>
        <w:jc w:val="center"/>
        <w:rPr>
          <w:b/>
          <w:sz w:val="16"/>
          <w:szCs w:val="16"/>
        </w:rPr>
      </w:pPr>
      <w:r w:rsidRPr="004C4ABA">
        <w:rPr>
          <w:b/>
          <w:sz w:val="32"/>
          <w:szCs w:val="32"/>
        </w:rPr>
        <w:t>на под</w:t>
      </w:r>
      <w:r w:rsidR="00A50D18">
        <w:rPr>
          <w:b/>
          <w:sz w:val="32"/>
          <w:szCs w:val="32"/>
        </w:rPr>
        <w:t>бор насосной установки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F24A19" w:rsidRDefault="00F24A19" w:rsidP="00F24A19">
      <w:pPr>
        <w:tabs>
          <w:tab w:val="left" w:pos="3240"/>
        </w:tabs>
        <w:rPr>
          <w:b/>
        </w:rPr>
      </w:pPr>
      <w:r w:rsidRPr="00F24A19">
        <w:rPr>
          <w:b/>
        </w:rPr>
        <w:t>ОСНОВНЫЕ ХАРАКТЕРИСТИКИ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3260"/>
      </w:tblGrid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Показатель</w:t>
            </w: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Назначение (пожаротушение, водоснабжение,  отопление)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Расход м3/час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 xml:space="preserve">Напор, создаваемый насосной станцией, </w:t>
            </w:r>
            <w:proofErr w:type="gramStart"/>
            <w: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Pr="00B74C77" w:rsidRDefault="00B74C77">
            <w:pPr>
              <w:tabs>
                <w:tab w:val="left" w:pos="3240"/>
              </w:tabs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 xml:space="preserve">Давление на входе, </w:t>
            </w:r>
            <w:proofErr w:type="gramStart"/>
            <w: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  <w:bookmarkStart w:id="0" w:name="_GoBack"/>
        <w:bookmarkEnd w:id="0"/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 xml:space="preserve">Суммарный напор, </w:t>
            </w:r>
            <w:proofErr w:type="gramStart"/>
            <w:r>
              <w:t>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Перекачиваемая жидкость и температура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Количество рабочих насосов,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Количество резервных насосов, шт.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Default="00B74C77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B74C77" w:rsidTr="00B74C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77" w:rsidRDefault="00B74C77">
            <w:pPr>
              <w:tabs>
                <w:tab w:val="left" w:pos="3240"/>
              </w:tabs>
            </w:pPr>
            <w:r>
              <w:t>Количество вводов питания (1, 2 с АВР, 2 без АВР)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C77" w:rsidRPr="00B74C77" w:rsidRDefault="00B74C77">
            <w:pPr>
              <w:tabs>
                <w:tab w:val="left" w:pos="3240"/>
              </w:tabs>
            </w:pPr>
          </w:p>
        </w:tc>
      </w:tr>
    </w:tbl>
    <w:p w:rsidR="00C612DD" w:rsidRPr="00C612DD" w:rsidRDefault="00B74C77" w:rsidP="00C612DD">
      <w:pPr>
        <w:tabs>
          <w:tab w:val="left" w:pos="3240"/>
        </w:tabs>
        <w:rPr>
          <w:b/>
        </w:rPr>
      </w:pPr>
      <w:r>
        <w:rPr>
          <w:b/>
        </w:rPr>
        <w:t>ДОПОЛНИТЕЛЬНЫЕ СВЕДЕНИЯ</w:t>
      </w:r>
      <w:r w:rsidR="00C612DD" w:rsidRPr="00C612DD">
        <w:rPr>
          <w:b/>
        </w:rPr>
        <w:t xml:space="preserve"> (существующая схема, подробное описание, фото, планы и т.п.)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C612DD" w:rsidTr="00A50D18">
        <w:trPr>
          <w:trHeight w:val="3301"/>
        </w:trPr>
        <w:tc>
          <w:tcPr>
            <w:tcW w:w="10881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C612DD" w:rsidRPr="00A50D18" w:rsidRDefault="00C612DD" w:rsidP="00C612DD">
      <w:pPr>
        <w:tabs>
          <w:tab w:val="left" w:pos="3240"/>
        </w:tabs>
        <w:rPr>
          <w:sz w:val="16"/>
          <w:szCs w:val="16"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075"/>
        <w:gridCol w:w="8806"/>
      </w:tblGrid>
      <w:tr w:rsidR="00C612DD" w:rsidTr="00C612DD">
        <w:trPr>
          <w:trHeight w:val="328"/>
        </w:trPr>
        <w:tc>
          <w:tcPr>
            <w:tcW w:w="2075" w:type="dxa"/>
          </w:tcPr>
          <w:p w:rsidR="00C612DD" w:rsidRDefault="00C612DD" w:rsidP="00A03038">
            <w:pPr>
              <w:tabs>
                <w:tab w:val="left" w:pos="3240"/>
              </w:tabs>
            </w:pPr>
            <w:r>
              <w:t>ФИО, подпись</w:t>
            </w:r>
          </w:p>
        </w:tc>
        <w:tc>
          <w:tcPr>
            <w:tcW w:w="8806" w:type="dxa"/>
          </w:tcPr>
          <w:p w:rsidR="00C612DD" w:rsidRDefault="00C612DD" w:rsidP="00A03038">
            <w:pPr>
              <w:tabs>
                <w:tab w:val="left" w:pos="3240"/>
              </w:tabs>
            </w:pPr>
          </w:p>
        </w:tc>
      </w:tr>
    </w:tbl>
    <w:p w:rsidR="00F24A19" w:rsidRPr="00F24A19" w:rsidRDefault="00F24A19" w:rsidP="00F24A19">
      <w:pPr>
        <w:jc w:val="center"/>
        <w:rPr>
          <w:sz w:val="16"/>
          <w:szCs w:val="16"/>
        </w:rPr>
      </w:pPr>
    </w:p>
    <w:p w:rsidR="00DD4B02" w:rsidRDefault="00F24A19" w:rsidP="00F24A19">
      <w:pPr>
        <w:jc w:val="center"/>
      </w:pPr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4A9BFA5" wp14:editId="3F29EA58">
            <wp:simplePos x="0" y="0"/>
            <wp:positionH relativeFrom="margin">
              <wp:posOffset>-76200</wp:posOffset>
            </wp:positionH>
            <wp:positionV relativeFrom="paragraph">
              <wp:posOffset>294640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ABA" w:rsidRPr="004C4ABA">
        <w:rPr>
          <w:sz w:val="32"/>
          <w:szCs w:val="32"/>
        </w:rPr>
        <w:t>Просьба опросный лист отправить на эл. почту</w:t>
      </w:r>
      <w:r w:rsidR="004C4ABA" w:rsidRPr="009776D2">
        <w:rPr>
          <w:sz w:val="28"/>
          <w:szCs w:val="28"/>
        </w:rPr>
        <w:t xml:space="preserve"> </w:t>
      </w:r>
      <w:hyperlink r:id="rId10" w:history="1">
        <w:r w:rsidR="004C4ABA" w:rsidRPr="009776D2">
          <w:rPr>
            <w:rStyle w:val="a8"/>
            <w:sz w:val="28"/>
            <w:szCs w:val="28"/>
            <w:lang w:val="en-US"/>
          </w:rPr>
          <w:t>info</w:t>
        </w:r>
        <w:r w:rsidR="004C4ABA" w:rsidRPr="009776D2">
          <w:rPr>
            <w:rStyle w:val="a8"/>
            <w:sz w:val="28"/>
            <w:szCs w:val="28"/>
          </w:rPr>
          <w:t>@</w:t>
        </w:r>
        <w:proofErr w:type="spellStart"/>
        <w:r w:rsidR="004C4ABA"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="004C4ABA" w:rsidRPr="009776D2">
          <w:rPr>
            <w:rStyle w:val="a8"/>
            <w:sz w:val="28"/>
            <w:szCs w:val="28"/>
          </w:rPr>
          <w:t>-</w:t>
        </w:r>
        <w:proofErr w:type="spellStart"/>
        <w:r w:rsidR="004C4ABA"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="004C4ABA" w:rsidRPr="009776D2">
          <w:rPr>
            <w:rStyle w:val="a8"/>
            <w:sz w:val="28"/>
            <w:szCs w:val="28"/>
          </w:rPr>
          <w:t>.</w:t>
        </w:r>
        <w:proofErr w:type="spellStart"/>
        <w:r w:rsidR="004C4ABA"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4C4ABA" w:rsidRPr="009776D2">
        <w:t>.</w:t>
      </w:r>
    </w:p>
    <w:p w:rsidR="00CB3108" w:rsidRPr="00CB3108" w:rsidRDefault="00CB3108" w:rsidP="00CB3108"/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9A" w:rsidRDefault="00AE5D9A" w:rsidP="009776D2">
      <w:pPr>
        <w:spacing w:after="0" w:line="240" w:lineRule="auto"/>
      </w:pPr>
      <w:r>
        <w:separator/>
      </w:r>
    </w:p>
  </w:endnote>
  <w:endnote w:type="continuationSeparator" w:id="0">
    <w:p w:rsidR="00AE5D9A" w:rsidRDefault="00AE5D9A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9A" w:rsidRDefault="00AE5D9A" w:rsidP="009776D2">
      <w:pPr>
        <w:spacing w:after="0" w:line="240" w:lineRule="auto"/>
      </w:pPr>
      <w:r>
        <w:separator/>
      </w:r>
    </w:p>
  </w:footnote>
  <w:footnote w:type="continuationSeparator" w:id="0">
    <w:p w:rsidR="00AE5D9A" w:rsidRDefault="00AE5D9A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0E137A"/>
    <w:rsid w:val="00224037"/>
    <w:rsid w:val="00372E82"/>
    <w:rsid w:val="003C2729"/>
    <w:rsid w:val="003C7E90"/>
    <w:rsid w:val="0044003B"/>
    <w:rsid w:val="00447C85"/>
    <w:rsid w:val="004C4ABA"/>
    <w:rsid w:val="005D75B2"/>
    <w:rsid w:val="00630E6A"/>
    <w:rsid w:val="00645F52"/>
    <w:rsid w:val="0069433D"/>
    <w:rsid w:val="00720199"/>
    <w:rsid w:val="00836A3F"/>
    <w:rsid w:val="00953A16"/>
    <w:rsid w:val="009776D2"/>
    <w:rsid w:val="00A2238D"/>
    <w:rsid w:val="00A50D18"/>
    <w:rsid w:val="00A56682"/>
    <w:rsid w:val="00AD14DA"/>
    <w:rsid w:val="00AE5D9A"/>
    <w:rsid w:val="00B74C77"/>
    <w:rsid w:val="00C612DD"/>
    <w:rsid w:val="00CA63D5"/>
    <w:rsid w:val="00CB3108"/>
    <w:rsid w:val="00DD4B02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-ov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C087-94A0-46D7-AC7B-3311D8C4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2017-04-10T08:27:00Z</dcterms:created>
  <dcterms:modified xsi:type="dcterms:W3CDTF">2017-04-10T08:35:00Z</dcterms:modified>
</cp:coreProperties>
</file>